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CA" w:rsidRPr="00EB721D" w:rsidRDefault="000B4257" w:rsidP="000B4257">
      <w:pPr>
        <w:pStyle w:val="ny-lesson-header"/>
        <w:rPr>
          <w:rFonts w:ascii="Franklin Gothic Medium" w:hAnsi="Franklin Gothic Medium"/>
          <w:sz w:val="28"/>
          <w:szCs w:val="28"/>
        </w:rPr>
      </w:pPr>
      <w:r w:rsidRPr="00EB721D">
        <w:rPr>
          <w:rFonts w:ascii="Franklin Gothic Medium" w:hAnsi="Franklin Gothic Medium"/>
          <w:sz w:val="28"/>
          <w:szCs w:val="28"/>
        </w:rPr>
        <w:t>Topic 3 L. 1:</w:t>
      </w:r>
      <w:r w:rsidR="004B7793" w:rsidRPr="00EB721D">
        <w:rPr>
          <w:rFonts w:ascii="Franklin Gothic Medium" w:hAnsi="Franklin Gothic Medium"/>
          <w:sz w:val="28"/>
          <w:szCs w:val="28"/>
        </w:rPr>
        <w:t xml:space="preserve">  Writing and Expanding Multiplication Expressions</w:t>
      </w:r>
    </w:p>
    <w:p w:rsidR="000B4257" w:rsidRPr="00EB721D" w:rsidRDefault="000B4257" w:rsidP="001A3312">
      <w:pPr>
        <w:pStyle w:val="ny-callout-hdr"/>
        <w:rPr>
          <w:rFonts w:ascii="Franklin Gothic Medium" w:hAnsi="Franklin Gothic Medium"/>
          <w:szCs w:val="24"/>
        </w:rPr>
      </w:pPr>
      <w:r w:rsidRPr="00EB721D">
        <w:rPr>
          <w:rFonts w:ascii="Franklin Gothic Medium" w:hAnsi="Franklin Gothic Medium"/>
          <w:szCs w:val="24"/>
        </w:rPr>
        <w:t>Warm-Up</w:t>
      </w:r>
    </w:p>
    <w:p w:rsidR="00E34D2C" w:rsidRPr="00EB721D" w:rsidRDefault="000B4257" w:rsidP="00956015">
      <w:pPr>
        <w:pStyle w:val="ny-callout-hdr"/>
        <w:ind w:right="-960"/>
        <w:rPr>
          <w:rFonts w:ascii="Franklin Gothic Medium" w:hAnsi="Franklin Gothic Medium"/>
          <w:b w:val="0"/>
          <w:color w:val="auto"/>
          <w:szCs w:val="24"/>
        </w:rPr>
      </w:pPr>
      <w:r w:rsidRPr="00EB721D">
        <w:rPr>
          <w:rFonts w:ascii="Franklin Gothic Medium" w:hAnsi="Franklin Gothic Medium"/>
          <w:b w:val="0"/>
          <w:color w:val="auto"/>
          <w:szCs w:val="24"/>
        </w:rPr>
        <w:t>The operation of multiplication can be written a few different ways.  Write the four different ways we can represent the multiplication operation.</w:t>
      </w:r>
    </w:p>
    <w:p w:rsidR="000B4257" w:rsidRPr="00EB721D" w:rsidRDefault="000B4257" w:rsidP="001A3312">
      <w:pPr>
        <w:pStyle w:val="ny-callout-hdr"/>
        <w:rPr>
          <w:rFonts w:ascii="Franklin Gothic Medium" w:hAnsi="Franklin Gothic Medium"/>
          <w:szCs w:val="24"/>
        </w:rPr>
      </w:pPr>
    </w:p>
    <w:p w:rsidR="000B4257" w:rsidRPr="00EB721D" w:rsidRDefault="000B4257" w:rsidP="001A3312">
      <w:pPr>
        <w:pStyle w:val="ny-callout-hdr"/>
        <w:rPr>
          <w:rFonts w:ascii="Franklin Gothic Medium" w:hAnsi="Franklin Gothic Medium"/>
          <w:szCs w:val="24"/>
        </w:rPr>
      </w:pPr>
    </w:p>
    <w:p w:rsidR="000B4257" w:rsidRPr="00EB721D" w:rsidRDefault="000B4257" w:rsidP="001A3312">
      <w:pPr>
        <w:pStyle w:val="ny-callout-hdr"/>
        <w:rPr>
          <w:rFonts w:ascii="Franklin Gothic Medium" w:hAnsi="Franklin Gothic Medium"/>
          <w:szCs w:val="24"/>
        </w:rPr>
      </w:pPr>
    </w:p>
    <w:p w:rsidR="000B4257" w:rsidRPr="00EB721D" w:rsidRDefault="000B4257" w:rsidP="001A3312">
      <w:pPr>
        <w:pStyle w:val="ny-callout-hdr"/>
        <w:rPr>
          <w:rFonts w:ascii="Franklin Gothic Medium" w:hAnsi="Franklin Gothic Medium"/>
          <w:szCs w:val="24"/>
        </w:rPr>
      </w:pPr>
    </w:p>
    <w:p w:rsidR="000B4257" w:rsidRPr="00EB721D" w:rsidRDefault="000B4257" w:rsidP="001A3312">
      <w:pPr>
        <w:pStyle w:val="ny-callout-hdr"/>
        <w:rPr>
          <w:rFonts w:ascii="Franklin Gothic Medium" w:hAnsi="Franklin Gothic Medium"/>
          <w:szCs w:val="24"/>
        </w:rPr>
      </w:pPr>
    </w:p>
    <w:p w:rsidR="000B4257" w:rsidRPr="00EB721D" w:rsidRDefault="000B4257" w:rsidP="001A3312">
      <w:pPr>
        <w:pStyle w:val="ny-callout-hdr"/>
        <w:rPr>
          <w:rFonts w:ascii="Franklin Gothic Medium" w:hAnsi="Franklin Gothic Medium"/>
          <w:szCs w:val="24"/>
        </w:rPr>
      </w:pPr>
    </w:p>
    <w:p w:rsidR="00D36552" w:rsidRPr="00EB721D" w:rsidRDefault="000B4257" w:rsidP="00BC08CA">
      <w:pPr>
        <w:pStyle w:val="ny-lesson-hdr-1"/>
        <w:rPr>
          <w:rStyle w:val="ny-lesson-hdr-2"/>
          <w:rFonts w:ascii="Franklin Gothic Medium" w:hAnsi="Franklin Gothic Medium"/>
          <w:b/>
          <w:sz w:val="24"/>
          <w:szCs w:val="24"/>
        </w:rPr>
      </w:pPr>
      <w:r w:rsidRPr="00EB721D">
        <w:rPr>
          <w:rStyle w:val="ny-lesson-hdr-2"/>
          <w:rFonts w:ascii="Franklin Gothic Medium" w:hAnsi="Franklin Gothic Medium"/>
          <w:b/>
          <w:sz w:val="24"/>
          <w:szCs w:val="24"/>
        </w:rPr>
        <w:t>Guided Practice</w:t>
      </w:r>
    </w:p>
    <w:p w:rsidR="00EB721D" w:rsidRPr="00956015" w:rsidRDefault="00EB721D" w:rsidP="00956015">
      <w:pPr>
        <w:pStyle w:val="ny-lesson-paragraph"/>
        <w:ind w:right="-960"/>
        <w:rPr>
          <w:rFonts w:ascii="Franklin Gothic Medium" w:hAnsi="Franklin Gothic Medium"/>
          <w:sz w:val="24"/>
          <w:szCs w:val="24"/>
        </w:rPr>
      </w:pPr>
      <w:r w:rsidRPr="00EB721D">
        <w:rPr>
          <w:rFonts w:ascii="Franklin Gothic Medium" w:hAnsi="Franklin Gothic Medium"/>
          <w:sz w:val="24"/>
          <w:szCs w:val="24"/>
        </w:rPr>
        <w:t xml:space="preserve">By </w:t>
      </w:r>
      <w:r w:rsidRPr="00EB721D">
        <w:rPr>
          <w:rFonts w:ascii="Franklin Gothic Medium" w:hAnsi="Franklin Gothic Medium"/>
          <w:b/>
          <w:sz w:val="24"/>
          <w:szCs w:val="24"/>
          <w:u w:val="single"/>
        </w:rPr>
        <w:t>combining like terms</w:t>
      </w:r>
      <w:r w:rsidRPr="00EB721D">
        <w:rPr>
          <w:rFonts w:ascii="Franklin Gothic Medium" w:hAnsi="Franklin Gothic Medium"/>
          <w:sz w:val="24"/>
          <w:szCs w:val="24"/>
        </w:rPr>
        <w:t>, we w</w:t>
      </w:r>
      <w:r w:rsidR="004B7793" w:rsidRPr="00EB721D">
        <w:rPr>
          <w:rFonts w:ascii="Franklin Gothic Medium" w:hAnsi="Franklin Gothic Medium"/>
          <w:sz w:val="24"/>
          <w:szCs w:val="24"/>
        </w:rPr>
        <w:t>rite each expression using the fewest number of symbols and characters</w:t>
      </w:r>
      <w:r w:rsidR="00E82CF5" w:rsidRPr="00EB721D">
        <w:rPr>
          <w:rFonts w:ascii="Franklin Gothic Medium" w:hAnsi="Franklin Gothic Medium"/>
          <w:sz w:val="24"/>
          <w:szCs w:val="24"/>
        </w:rPr>
        <w:t xml:space="preserve">.  Use math terms to describe the expressions and parts of the expression. </w:t>
      </w:r>
      <w:r w:rsidR="00956015">
        <w:rPr>
          <w:rFonts w:ascii="Franklin Gothic Medium" w:hAnsi="Franklin Gothic Medium"/>
          <w:sz w:val="24"/>
          <w:szCs w:val="24"/>
        </w:rPr>
        <w:t xml:space="preserve"> This is called </w:t>
      </w:r>
      <w:r w:rsidR="00956015">
        <w:rPr>
          <w:rFonts w:ascii="Franklin Gothic Medium" w:hAnsi="Franklin Gothic Medium"/>
          <w:b/>
          <w:sz w:val="24"/>
          <w:szCs w:val="24"/>
          <w:u w:val="single"/>
        </w:rPr>
        <w:t>standard form</w:t>
      </w:r>
      <w:r w:rsidR="00956015">
        <w:rPr>
          <w:rFonts w:ascii="Franklin Gothic Medium" w:hAnsi="Franklin Gothic Medium"/>
          <w:sz w:val="24"/>
          <w:szCs w:val="24"/>
        </w:rPr>
        <w:t>.</w:t>
      </w:r>
    </w:p>
    <w:p w:rsidR="00BC08CA" w:rsidRDefault="00EB721D" w:rsidP="00EB721D">
      <w:pPr>
        <w:pStyle w:val="ny-lesson-paragraph"/>
        <w:numPr>
          <w:ilvl w:val="0"/>
          <w:numId w:val="36"/>
        </w:num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6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</w:p>
    <w:p w:rsidR="00EB721D" w:rsidRDefault="00EB721D" w:rsidP="00EB721D">
      <w:pPr>
        <w:pStyle w:val="ny-lesson-paragraph"/>
        <w:rPr>
          <w:sz w:val="24"/>
          <w:szCs w:val="24"/>
        </w:rPr>
      </w:pPr>
    </w:p>
    <w:p w:rsidR="00EB721D" w:rsidRPr="00EB721D" w:rsidRDefault="00EB721D" w:rsidP="00EB721D">
      <w:pPr>
        <w:pStyle w:val="ny-lesson-paragraph"/>
        <w:rPr>
          <w:sz w:val="24"/>
          <w:szCs w:val="24"/>
        </w:rPr>
      </w:pPr>
    </w:p>
    <w:p w:rsidR="00EB721D" w:rsidRDefault="00EB721D" w:rsidP="00EB721D">
      <w:pPr>
        <w:pStyle w:val="ny-lesson-numbering"/>
        <w:numPr>
          <w:ilvl w:val="0"/>
          <w:numId w:val="36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4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3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∙</m:t>
        </m:r>
      </m:oMath>
      <w:r w:rsidRPr="00EB721D">
        <w:rPr>
          <w:rFonts w:ascii="Franklin Gothic Medium" w:hAnsi="Franklin Gothic Medium"/>
          <w:sz w:val="24"/>
          <w:szCs w:val="24"/>
        </w:rPr>
        <w:t xml:space="preserve"> h</w:t>
      </w:r>
    </w:p>
    <w:p w:rsidR="00EB721D" w:rsidRDefault="00EB721D" w:rsidP="00EB721D">
      <w:pPr>
        <w:pStyle w:val="ListParagraph"/>
        <w:rPr>
          <w:rFonts w:ascii="Franklin Gothic Medium" w:hAnsi="Franklin Gothic Medium"/>
          <w:sz w:val="24"/>
          <w:szCs w:val="24"/>
        </w:rPr>
      </w:pPr>
    </w:p>
    <w:p w:rsidR="00EB721D" w:rsidRPr="00EB721D" w:rsidRDefault="00EB721D" w:rsidP="00EB721D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EB721D" w:rsidRDefault="00EB721D" w:rsidP="00EB721D">
      <w:pPr>
        <w:pStyle w:val="ny-lesson-numbering"/>
        <w:numPr>
          <w:ilvl w:val="0"/>
          <w:numId w:val="36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2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2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2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</w:p>
    <w:p w:rsidR="00EB721D" w:rsidRDefault="00EB721D" w:rsidP="00EB721D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EB721D" w:rsidRPr="00EB721D" w:rsidRDefault="00EB721D" w:rsidP="00EB721D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EB721D" w:rsidRDefault="00EB721D" w:rsidP="00EB721D">
      <w:pPr>
        <w:pStyle w:val="ny-lesson-numbering"/>
        <w:numPr>
          <w:ilvl w:val="0"/>
          <w:numId w:val="36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5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3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</m:oMath>
    </w:p>
    <w:p w:rsidR="00EB721D" w:rsidRDefault="00EB721D" w:rsidP="00EB721D">
      <w:pPr>
        <w:pStyle w:val="ListParagraph"/>
        <w:rPr>
          <w:rFonts w:ascii="Franklin Gothic Medium" w:hAnsi="Franklin Gothic Medium"/>
          <w:sz w:val="24"/>
          <w:szCs w:val="24"/>
        </w:rPr>
      </w:pPr>
    </w:p>
    <w:p w:rsidR="00EB721D" w:rsidRPr="00EB721D" w:rsidRDefault="00EB721D" w:rsidP="00EB721D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EB721D" w:rsidRPr="00EB721D" w:rsidRDefault="00EB721D" w:rsidP="00EB721D">
      <w:pPr>
        <w:pStyle w:val="ny-lesson-numbering"/>
        <w:numPr>
          <w:ilvl w:val="0"/>
          <w:numId w:val="36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1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w</m:t>
        </m:r>
      </m:oMath>
      <w:bookmarkStart w:id="0" w:name="_GoBack"/>
      <w:bookmarkEnd w:id="0"/>
    </w:p>
    <w:p w:rsidR="00EB721D" w:rsidRDefault="00EB721D" w:rsidP="00EB721D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EB721D" w:rsidRDefault="00EB721D" w:rsidP="00EB721D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EB721D" w:rsidRDefault="00EB721D" w:rsidP="00EB721D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EB721D" w:rsidRDefault="00EB721D" w:rsidP="00EB721D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EB721D" w:rsidRDefault="00EB721D" w:rsidP="00EB721D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4B7793" w:rsidRPr="00956015" w:rsidRDefault="004B7793" w:rsidP="00956015">
      <w:pPr>
        <w:pStyle w:val="ny-lesson-SFinsert"/>
        <w:ind w:left="0" w:right="-960"/>
        <w:rPr>
          <w:b w:val="0"/>
        </w:rPr>
      </w:pPr>
      <w:r w:rsidRPr="00956015">
        <w:rPr>
          <w:rFonts w:ascii="Franklin Gothic Medium" w:hAnsi="Franklin Gothic Medium"/>
          <w:b w:val="0"/>
          <w:sz w:val="24"/>
          <w:szCs w:val="24"/>
        </w:rPr>
        <w:lastRenderedPageBreak/>
        <w:t xml:space="preserve">To </w:t>
      </w:r>
      <w:r w:rsidRPr="00956015">
        <w:rPr>
          <w:rFonts w:ascii="Franklin Gothic Medium" w:hAnsi="Franklin Gothic Medium"/>
          <w:sz w:val="24"/>
          <w:szCs w:val="24"/>
          <w:u w:val="single"/>
        </w:rPr>
        <w:t>expand</w:t>
      </w:r>
      <w:r w:rsidRPr="00956015">
        <w:rPr>
          <w:rFonts w:ascii="Franklin Gothic Medium" w:hAnsi="Franklin Gothic Medium"/>
          <w:b w:val="0"/>
          <w:sz w:val="24"/>
          <w:szCs w:val="24"/>
        </w:rPr>
        <w:t xml:space="preserve"> multiplication expressions we will rewrite</w:t>
      </w:r>
      <w:r w:rsidR="00E82CF5" w:rsidRPr="00956015">
        <w:rPr>
          <w:rFonts w:ascii="Franklin Gothic Medium" w:hAnsi="Franklin Gothic Medium"/>
          <w:b w:val="0"/>
          <w:sz w:val="24"/>
          <w:szCs w:val="24"/>
        </w:rPr>
        <w:t xml:space="preserve"> the expressions</w:t>
      </w:r>
      <w:r w:rsidRPr="00956015">
        <w:rPr>
          <w:rFonts w:ascii="Franklin Gothic Medium" w:hAnsi="Franklin Gothic Medium"/>
          <w:b w:val="0"/>
          <w:sz w:val="24"/>
          <w:szCs w:val="24"/>
        </w:rPr>
        <w:t xml:space="preserve"> by including the </w:t>
      </w:r>
      <w:r w:rsidR="00D16357" w:rsidRPr="00956015">
        <w:rPr>
          <w:rFonts w:ascii="Franklin Gothic Medium" w:hAnsi="Franklin Gothic Medium"/>
          <w:b w:val="0"/>
          <w:sz w:val="24"/>
          <w:szCs w:val="24"/>
        </w:rPr>
        <w:t>“</w:t>
      </w:r>
      <m:oMath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∙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 xml:space="preserve"> </m:t>
        </m:r>
      </m:oMath>
      <w:r w:rsidR="00D16357" w:rsidRPr="00956015">
        <w:rPr>
          <w:rFonts w:ascii="Franklin Gothic Medium" w:hAnsi="Franklin Gothic Medium"/>
          <w:b w:val="0"/>
          <w:sz w:val="24"/>
          <w:szCs w:val="24"/>
        </w:rPr>
        <w:t>”</w:t>
      </w:r>
      <w:r w:rsidRPr="00956015">
        <w:rPr>
          <w:rFonts w:ascii="Franklin Gothic Medium" w:hAnsi="Franklin Gothic Medium"/>
          <w:b w:val="0"/>
          <w:sz w:val="24"/>
          <w:szCs w:val="24"/>
        </w:rPr>
        <w:t xml:space="preserve"> back into the expressions.</w:t>
      </w:r>
      <w:r w:rsidR="00956015" w:rsidRPr="00956015">
        <w:rPr>
          <w:rFonts w:ascii="Franklin Gothic Medium" w:hAnsi="Franklin Gothic Medium"/>
          <w:b w:val="0"/>
          <w:sz w:val="24"/>
          <w:szCs w:val="24"/>
        </w:rPr>
        <w:t xml:space="preserve"> .  This is called </w:t>
      </w:r>
      <w:r w:rsidR="00956015" w:rsidRPr="00956015">
        <w:rPr>
          <w:rFonts w:ascii="Franklin Gothic Medium" w:hAnsi="Franklin Gothic Medium"/>
          <w:sz w:val="24"/>
          <w:szCs w:val="24"/>
          <w:u w:val="single"/>
        </w:rPr>
        <w:t>expanded form</w:t>
      </w:r>
      <w:r w:rsidR="00956015">
        <w:rPr>
          <w:rFonts w:ascii="Franklin Gothic Medium" w:hAnsi="Franklin Gothic Medium"/>
          <w:b w:val="0"/>
          <w:sz w:val="24"/>
          <w:szCs w:val="24"/>
        </w:rPr>
        <w:t>.</w:t>
      </w:r>
    </w:p>
    <w:p w:rsidR="00EB721D" w:rsidRDefault="004B7793" w:rsidP="00EB721D">
      <w:pPr>
        <w:pStyle w:val="ny-lesson-numbering"/>
        <w:numPr>
          <w:ilvl w:val="0"/>
          <w:numId w:val="36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g</m:t>
        </m:r>
      </m:oMath>
    </w:p>
    <w:p w:rsidR="00EB721D" w:rsidRDefault="00EB721D" w:rsidP="00EB721D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EB721D" w:rsidRDefault="00EB721D" w:rsidP="00EB721D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BC08CA" w:rsidRDefault="004B7793" w:rsidP="00EB721D">
      <w:pPr>
        <w:pStyle w:val="ny-lesson-numbering"/>
        <w:numPr>
          <w:ilvl w:val="0"/>
          <w:numId w:val="36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7</m:t>
        </m:r>
        <m:r>
          <w:rPr>
            <w:rFonts w:ascii="Cambria Math" w:hAnsi="Cambria Math"/>
            <w:sz w:val="24"/>
            <w:szCs w:val="24"/>
          </w:rPr>
          <m:t>abc</m:t>
        </m:r>
      </m:oMath>
    </w:p>
    <w:p w:rsidR="00EB721D" w:rsidRDefault="00EB721D" w:rsidP="00EB721D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EB721D" w:rsidRPr="00EB721D" w:rsidRDefault="00EB721D" w:rsidP="00EB721D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BC08CA" w:rsidRDefault="004B7793" w:rsidP="00EB721D">
      <w:pPr>
        <w:pStyle w:val="ny-lesson-numbering"/>
        <w:numPr>
          <w:ilvl w:val="0"/>
          <w:numId w:val="36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12</m:t>
        </m:r>
        <m:r>
          <w:rPr>
            <w:rFonts w:ascii="Cambria Math" w:hAnsi="Cambria Math"/>
            <w:sz w:val="24"/>
            <w:szCs w:val="24"/>
          </w:rPr>
          <m:t>g</m:t>
        </m:r>
      </m:oMath>
    </w:p>
    <w:p w:rsidR="00EB721D" w:rsidRDefault="00EB721D" w:rsidP="00EB721D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EB721D" w:rsidRPr="00EB721D" w:rsidRDefault="00EB721D" w:rsidP="00EB721D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4B7793" w:rsidRPr="00EB721D" w:rsidRDefault="004B7793" w:rsidP="00EB721D">
      <w:pPr>
        <w:pStyle w:val="ny-lesson-numbering"/>
        <w:numPr>
          <w:ilvl w:val="0"/>
          <w:numId w:val="36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3</m:t>
        </m:r>
        <m:r>
          <w:rPr>
            <w:rFonts w:ascii="Franklin Gothic Medium" w:hAnsi="Cambria Math"/>
            <w:sz w:val="24"/>
            <w:szCs w:val="24"/>
          </w:rPr>
          <m:t>h</m:t>
        </m:r>
        <m:r>
          <m:rPr>
            <m:sty m:val="p"/>
          </m:rPr>
          <w:rPr>
            <w:rFonts w:ascii="Franklin Gothic Medium" w:hAnsi="Franklin Gothic Medium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8</m:t>
        </m:r>
      </m:oMath>
    </w:p>
    <w:p w:rsidR="004B7793" w:rsidRPr="00EB721D" w:rsidRDefault="004B7793" w:rsidP="00EB721D">
      <w:pPr>
        <w:pStyle w:val="ny-lesson-numbering"/>
        <w:numPr>
          <w:ilvl w:val="0"/>
          <w:numId w:val="0"/>
        </w:numPr>
        <w:ind w:left="806"/>
        <w:rPr>
          <w:rFonts w:ascii="Franklin Gothic Medium" w:hAnsi="Franklin Gothic Medium"/>
          <w:sz w:val="24"/>
          <w:szCs w:val="24"/>
        </w:rPr>
      </w:pPr>
    </w:p>
    <w:p w:rsidR="00BC08CA" w:rsidRPr="00EB721D" w:rsidRDefault="00BC08CA" w:rsidP="00EB721D">
      <w:pPr>
        <w:pStyle w:val="ny-lesson-numbering"/>
        <w:numPr>
          <w:ilvl w:val="0"/>
          <w:numId w:val="0"/>
        </w:numPr>
        <w:ind w:left="806"/>
        <w:rPr>
          <w:rFonts w:ascii="Franklin Gothic Medium" w:hAnsi="Franklin Gothic Medium"/>
          <w:sz w:val="24"/>
          <w:szCs w:val="24"/>
        </w:rPr>
      </w:pPr>
    </w:p>
    <w:p w:rsidR="00BC08CA" w:rsidRPr="00EB721D" w:rsidRDefault="00BC08CA" w:rsidP="00EB721D">
      <w:pPr>
        <w:pStyle w:val="ny-lesson-numbering"/>
        <w:numPr>
          <w:ilvl w:val="0"/>
          <w:numId w:val="0"/>
        </w:numPr>
        <w:ind w:left="806"/>
        <w:rPr>
          <w:rFonts w:ascii="Franklin Gothic Medium" w:hAnsi="Franklin Gothic Medium"/>
          <w:sz w:val="24"/>
          <w:szCs w:val="24"/>
        </w:rPr>
      </w:pPr>
    </w:p>
    <w:p w:rsidR="004B7793" w:rsidRPr="00EB721D" w:rsidRDefault="004B7793" w:rsidP="00EB721D">
      <w:pPr>
        <w:pStyle w:val="ny-lesson-numbering"/>
        <w:numPr>
          <w:ilvl w:val="0"/>
          <w:numId w:val="36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7</m:t>
        </m:r>
        <m:r>
          <w:rPr>
            <w:rFonts w:ascii="Cambria Math" w:hAnsi="Cambria Math"/>
            <w:sz w:val="24"/>
            <w:szCs w:val="24"/>
          </w:rPr>
          <m:t>g</m:t>
        </m:r>
        <m:r>
          <m:rPr>
            <m:sty m:val="p"/>
          </m:rPr>
          <w:rPr>
            <w:rFonts w:ascii="Franklin Gothic Medium" w:hAnsi="Franklin Gothic Medium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9</m:t>
        </m:r>
        <m:r>
          <w:rPr>
            <w:rFonts w:ascii="Franklin Gothic Medium" w:hAnsi="Cambria Math"/>
            <w:sz w:val="24"/>
            <w:szCs w:val="24"/>
          </w:rPr>
          <m:t>h</m:t>
        </m:r>
      </m:oMath>
    </w:p>
    <w:p w:rsidR="00BC08CA" w:rsidRDefault="00BC08CA" w:rsidP="00BC08CA">
      <w:pPr>
        <w:pStyle w:val="ny-lesson-numbering"/>
        <w:numPr>
          <w:ilvl w:val="0"/>
          <w:numId w:val="0"/>
        </w:numPr>
        <w:ind w:left="806"/>
        <w:rPr>
          <w:iCs/>
        </w:rPr>
      </w:pPr>
    </w:p>
    <w:p w:rsidR="00BC08CA" w:rsidRDefault="00BC08CA" w:rsidP="00BC08CA">
      <w:pPr>
        <w:pStyle w:val="ny-lesson-numbering"/>
        <w:numPr>
          <w:ilvl w:val="0"/>
          <w:numId w:val="0"/>
        </w:numPr>
        <w:ind w:left="806"/>
        <w:rPr>
          <w:iCs/>
        </w:rPr>
      </w:pPr>
    </w:p>
    <w:p w:rsidR="00BC08CA" w:rsidRPr="00BC08CA" w:rsidRDefault="00BC08CA" w:rsidP="00BC08CA">
      <w:pPr>
        <w:pStyle w:val="ny-lesson-numbering"/>
        <w:numPr>
          <w:ilvl w:val="0"/>
          <w:numId w:val="0"/>
        </w:numPr>
        <w:ind w:left="806"/>
      </w:pPr>
    </w:p>
    <w:p w:rsidR="00BC08CA" w:rsidRPr="004B7793" w:rsidRDefault="00BC08CA" w:rsidP="004B7793">
      <w:pPr>
        <w:pStyle w:val="ny-lesson-paragraph"/>
        <w:ind w:left="360"/>
      </w:pPr>
    </w:p>
    <w:p w:rsidR="006D1EF3" w:rsidRPr="00EB721D" w:rsidRDefault="006D1EF3" w:rsidP="00EB721D">
      <w:pPr>
        <w:pStyle w:val="ny-lesson-numbering"/>
        <w:numPr>
          <w:ilvl w:val="0"/>
          <w:numId w:val="36"/>
        </w:numPr>
        <w:rPr>
          <w:rFonts w:ascii="Franklin Gothic Medium" w:hAnsi="Franklin Gothic Medium"/>
          <w:sz w:val="24"/>
          <w:szCs w:val="24"/>
        </w:rPr>
      </w:pPr>
      <w:r w:rsidRPr="00EB721D">
        <w:rPr>
          <w:rFonts w:ascii="Franklin Gothic Medium" w:hAnsi="Franklin Gothic Medium"/>
          <w:sz w:val="24"/>
          <w:szCs w:val="24"/>
        </w:rPr>
        <w:t xml:space="preserve">Find the product of </w:t>
      </w:r>
      <m:oMath>
        <m:r>
          <w:rPr>
            <w:rFonts w:ascii="Cambria Math" w:hAnsi="Franklin Gothic Medium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Franklin Gothic Medium" w:hAnsi="Franklin Gothic Medium" w:cs="Times New Roman"/>
            <w:sz w:val="24"/>
            <w:szCs w:val="24"/>
          </w:rPr>
          <m:t>∙</m:t>
        </m:r>
        <m:r>
          <w:rPr>
            <w:rFonts w:ascii="Cambria Math" w:hAnsi="Franklin Gothic Medium"/>
            <w:sz w:val="24"/>
            <w:szCs w:val="24"/>
          </w:rPr>
          <m:t>7</m:t>
        </m:r>
        <m:r>
          <w:rPr>
            <w:rFonts w:ascii="Cambria Math" w:hAnsi="Cambria Math"/>
            <w:sz w:val="24"/>
            <w:szCs w:val="24"/>
          </w:rPr>
          <m:t>g</m:t>
        </m:r>
      </m:oMath>
      <w:r w:rsidR="00F30B57" w:rsidRPr="00EB721D">
        <w:rPr>
          <w:rFonts w:ascii="Franklin Gothic Medium" w:hAnsi="Franklin Gothic Medium"/>
          <w:sz w:val="24"/>
          <w:szCs w:val="24"/>
        </w:rPr>
        <w:t>.</w:t>
      </w:r>
    </w:p>
    <w:p w:rsidR="009A1598" w:rsidRPr="00EB721D" w:rsidRDefault="009A1598" w:rsidP="00BC08CA">
      <w:pPr>
        <w:pStyle w:val="ny-lesson-numbering"/>
        <w:numPr>
          <w:ilvl w:val="0"/>
          <w:numId w:val="0"/>
        </w:numPr>
        <w:ind w:left="806"/>
        <w:rPr>
          <w:rFonts w:ascii="Franklin Gothic Medium" w:hAnsi="Franklin Gothic Medium"/>
          <w:sz w:val="24"/>
          <w:szCs w:val="24"/>
        </w:rPr>
      </w:pPr>
    </w:p>
    <w:p w:rsidR="00BC08CA" w:rsidRDefault="00BC08CA" w:rsidP="00BC08CA">
      <w:pPr>
        <w:pStyle w:val="ny-lesson-numbering"/>
        <w:numPr>
          <w:ilvl w:val="0"/>
          <w:numId w:val="0"/>
        </w:numPr>
        <w:ind w:left="806"/>
        <w:rPr>
          <w:rFonts w:ascii="Franklin Gothic Medium" w:hAnsi="Franklin Gothic Medium"/>
          <w:sz w:val="24"/>
          <w:szCs w:val="24"/>
        </w:rPr>
      </w:pPr>
    </w:p>
    <w:p w:rsidR="00EB721D" w:rsidRPr="00EB721D" w:rsidRDefault="00EB721D" w:rsidP="00BC08CA">
      <w:pPr>
        <w:pStyle w:val="ny-lesson-numbering"/>
        <w:numPr>
          <w:ilvl w:val="0"/>
          <w:numId w:val="0"/>
        </w:numPr>
        <w:ind w:left="806"/>
        <w:rPr>
          <w:rFonts w:ascii="Franklin Gothic Medium" w:hAnsi="Franklin Gothic Medium"/>
          <w:sz w:val="24"/>
          <w:szCs w:val="24"/>
        </w:rPr>
      </w:pPr>
    </w:p>
    <w:p w:rsidR="00BC08CA" w:rsidRPr="00EB721D" w:rsidRDefault="00BC08CA" w:rsidP="00BC08CA">
      <w:pPr>
        <w:pStyle w:val="ny-lesson-numbering"/>
        <w:numPr>
          <w:ilvl w:val="0"/>
          <w:numId w:val="0"/>
        </w:numPr>
        <w:ind w:left="806"/>
        <w:rPr>
          <w:rFonts w:ascii="Franklin Gothic Medium" w:hAnsi="Franklin Gothic Medium"/>
          <w:sz w:val="24"/>
          <w:szCs w:val="24"/>
        </w:rPr>
      </w:pPr>
    </w:p>
    <w:p w:rsidR="006D1EF3" w:rsidRPr="00EB721D" w:rsidRDefault="006D1EF3" w:rsidP="00EB721D">
      <w:pPr>
        <w:pStyle w:val="ny-lesson-numbering"/>
        <w:numPr>
          <w:ilvl w:val="0"/>
          <w:numId w:val="36"/>
        </w:numPr>
        <w:rPr>
          <w:rFonts w:ascii="Franklin Gothic Medium" w:hAnsi="Franklin Gothic Medium"/>
          <w:sz w:val="24"/>
          <w:szCs w:val="24"/>
        </w:rPr>
      </w:pPr>
      <w:r w:rsidRPr="00EB721D">
        <w:rPr>
          <w:rFonts w:ascii="Franklin Gothic Medium" w:hAnsi="Franklin Gothic Medium"/>
          <w:sz w:val="24"/>
          <w:szCs w:val="24"/>
        </w:rPr>
        <w:t xml:space="preserve">Multiply </w:t>
      </w:r>
      <m:oMath>
        <m:r>
          <w:rPr>
            <w:rFonts w:ascii="Cambria Math" w:hAnsi="Franklin Gothic Medium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de</m:t>
        </m:r>
        <m:r>
          <w:rPr>
            <w:rFonts w:ascii="Franklin Gothic Medium" w:hAnsi="Franklin Gothic Medium" w:cs="Times New Roman"/>
            <w:sz w:val="24"/>
            <w:szCs w:val="24"/>
          </w:rPr>
          <m:t>∙</m:t>
        </m:r>
        <m:r>
          <w:rPr>
            <w:rFonts w:ascii="Cambria Math" w:hAnsi="Franklin Gothic Medium"/>
            <w:sz w:val="24"/>
            <w:szCs w:val="24"/>
          </w:rPr>
          <m:t>9</m:t>
        </m:r>
        <m:r>
          <w:rPr>
            <w:rFonts w:ascii="Cambria Math" w:hAnsi="Cambria Math"/>
            <w:sz w:val="24"/>
            <w:szCs w:val="24"/>
          </w:rPr>
          <m:t>yz</m:t>
        </m:r>
      </m:oMath>
      <w:r w:rsidR="00F30B57" w:rsidRPr="00EB721D">
        <w:rPr>
          <w:rFonts w:ascii="Franklin Gothic Medium" w:hAnsi="Franklin Gothic Medium"/>
          <w:sz w:val="24"/>
          <w:szCs w:val="24"/>
        </w:rPr>
        <w:t>.</w:t>
      </w:r>
    </w:p>
    <w:p w:rsidR="006D1EF3" w:rsidRPr="00EB721D" w:rsidRDefault="006D1EF3" w:rsidP="00BC08CA">
      <w:pPr>
        <w:pStyle w:val="ny-lesson-numbering"/>
        <w:numPr>
          <w:ilvl w:val="0"/>
          <w:numId w:val="0"/>
        </w:numPr>
        <w:ind w:left="806"/>
        <w:rPr>
          <w:rFonts w:ascii="Franklin Gothic Medium" w:hAnsi="Franklin Gothic Medium"/>
          <w:sz w:val="24"/>
          <w:szCs w:val="24"/>
        </w:rPr>
      </w:pPr>
    </w:p>
    <w:p w:rsidR="00BC08CA" w:rsidRPr="00EB721D" w:rsidRDefault="00BC08CA" w:rsidP="00BC08CA">
      <w:pPr>
        <w:pStyle w:val="ny-lesson-numbering"/>
        <w:numPr>
          <w:ilvl w:val="0"/>
          <w:numId w:val="0"/>
        </w:numPr>
        <w:ind w:left="806"/>
        <w:rPr>
          <w:rFonts w:ascii="Franklin Gothic Medium" w:hAnsi="Franklin Gothic Medium"/>
          <w:sz w:val="24"/>
          <w:szCs w:val="24"/>
        </w:rPr>
      </w:pPr>
    </w:p>
    <w:p w:rsidR="00BC08CA" w:rsidRDefault="00BC08CA" w:rsidP="00BC08CA">
      <w:pPr>
        <w:pStyle w:val="ny-lesson-numbering"/>
        <w:numPr>
          <w:ilvl w:val="0"/>
          <w:numId w:val="0"/>
        </w:numPr>
        <w:ind w:left="806"/>
        <w:rPr>
          <w:rFonts w:ascii="Franklin Gothic Medium" w:hAnsi="Franklin Gothic Medium"/>
          <w:sz w:val="24"/>
          <w:szCs w:val="24"/>
        </w:rPr>
      </w:pPr>
    </w:p>
    <w:p w:rsidR="00EB721D" w:rsidRPr="00EB721D" w:rsidRDefault="00EB721D" w:rsidP="00BC08CA">
      <w:pPr>
        <w:pStyle w:val="ny-lesson-numbering"/>
        <w:numPr>
          <w:ilvl w:val="0"/>
          <w:numId w:val="0"/>
        </w:numPr>
        <w:ind w:left="806"/>
        <w:rPr>
          <w:rFonts w:ascii="Franklin Gothic Medium" w:hAnsi="Franklin Gothic Medium"/>
          <w:sz w:val="24"/>
          <w:szCs w:val="24"/>
        </w:rPr>
      </w:pPr>
    </w:p>
    <w:p w:rsidR="006D1EF3" w:rsidRPr="00EB721D" w:rsidRDefault="006D1EF3" w:rsidP="00EB721D">
      <w:pPr>
        <w:pStyle w:val="ny-lesson-numbering"/>
        <w:numPr>
          <w:ilvl w:val="0"/>
          <w:numId w:val="36"/>
        </w:numPr>
        <w:rPr>
          <w:rFonts w:ascii="Franklin Gothic Medium" w:hAnsi="Franklin Gothic Medium"/>
          <w:sz w:val="24"/>
          <w:szCs w:val="24"/>
        </w:rPr>
      </w:pPr>
      <w:r w:rsidRPr="00EB721D">
        <w:rPr>
          <w:rFonts w:ascii="Franklin Gothic Medium" w:hAnsi="Franklin Gothic Medium"/>
          <w:sz w:val="24"/>
          <w:szCs w:val="24"/>
        </w:rPr>
        <w:t xml:space="preserve">Double the product of </w:t>
      </w:r>
      <m:oMath>
        <m:r>
          <w:rPr>
            <w:rFonts w:ascii="Cambria Math" w:hAnsi="Franklin Gothic Medium"/>
            <w:sz w:val="24"/>
            <w:szCs w:val="24"/>
          </w:rPr>
          <m:t>6</m:t>
        </m:r>
        <m:r>
          <w:rPr>
            <w:rFonts w:ascii="Cambria Math" w:hAnsi="Cambria Math"/>
            <w:sz w:val="24"/>
            <w:szCs w:val="24"/>
          </w:rPr>
          <m:t>y</m:t>
        </m:r>
      </m:oMath>
      <w:r w:rsidRPr="00EB721D">
        <w:rPr>
          <w:rFonts w:ascii="Franklin Gothic Medium" w:hAnsi="Franklin Gothic Medium"/>
          <w:sz w:val="24"/>
          <w:szCs w:val="24"/>
        </w:rPr>
        <w:t xml:space="preserve"> and </w:t>
      </w:r>
      <m:oMath>
        <m:r>
          <w:rPr>
            <w:rFonts w:ascii="Cambria Math" w:hAnsi="Franklin Gothic Medium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bc</m:t>
        </m:r>
      </m:oMath>
      <w:r w:rsidR="00F30B57" w:rsidRPr="00EB721D">
        <w:rPr>
          <w:rFonts w:ascii="Franklin Gothic Medium" w:hAnsi="Franklin Gothic Medium"/>
          <w:sz w:val="24"/>
          <w:szCs w:val="24"/>
        </w:rPr>
        <w:t>.</w:t>
      </w:r>
    </w:p>
    <w:p w:rsidR="0058744F" w:rsidRDefault="0058744F" w:rsidP="006B6207">
      <w:pPr>
        <w:pStyle w:val="ny-callout-hdr"/>
      </w:pPr>
    </w:p>
    <w:p w:rsidR="0058744F" w:rsidRDefault="0058744F">
      <w:pPr>
        <w:rPr>
          <w:b/>
          <w:color w:val="C38A76"/>
          <w:sz w:val="24"/>
        </w:rPr>
      </w:pPr>
      <w:r>
        <w:br w:type="page"/>
      </w:r>
    </w:p>
    <w:p w:rsidR="00BC08CA" w:rsidRDefault="00BC08CA" w:rsidP="006B6207">
      <w:pPr>
        <w:pStyle w:val="ny-callout-hdr"/>
      </w:pPr>
    </w:p>
    <w:p w:rsidR="006B6207" w:rsidRPr="00EB721D" w:rsidRDefault="00D51B6F" w:rsidP="006B6207">
      <w:pPr>
        <w:pStyle w:val="ny-callout-hdr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noProof/>
          <w:szCs w:val="24"/>
        </w:rPr>
        <w:pict>
          <v:rect id="Rectangle 28" o:spid="_x0000_s1026" style="position:absolute;margin-left:0;margin-top:4.35pt;width:489.6pt;height:85.5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wrapcoords="-66 -379 -66 21789 21666 21789 21666 -379 -66 -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gDiwIAANUEAAAOAAAAZHJzL2Uyb0RvYy54bWysVNtunDAQfa/Uf7D8TriEXVgUNiJQqkq9&#10;RE37AQbMYtXY1PYum0b9947NJtm0farKg+XxjI/PzJnh6vo4cnSgSjMpchxeBBhR0cqOiV2Ov36p&#10;vRQjbYjoCJeC5vieany9ff3qap4yGslB8o4qBCBCZ/OU48GYKfN93Q50JPpCTlSAs5dqJAZMtfM7&#10;RWZAH7kfBcHan6XqJiVbqjWcVosTbx1+39PWfOp7TQ3iOQZuxq3KrY1d/e0VyXaKTANrTzTIP7AY&#10;CRPw6BNURQxBe8X+gBpZq6SWvblo5ejLvmctdTlANmHwWzZ3A5moywWKo6enMun/B9t+PNwqxLoc&#10;R6CUICNo9BmqRsSOUwRnUKB50hnE3U23yqaop/ey/aaRkOUAYbRQSs4DJR3QCm28/+KCNTRcRc38&#10;QXYAT/ZGulodezVaQKgCOjpJ7p8koUeDWjhcR2GyiUC5FnxhkK7TSyeaT7LH65PS5i2VI7KbHCtg&#10;7+DJ4b02lg7JHkMcfclZVzPOnaF2TckVOhDoj9p9LgPI8jyMCzTn+DINA8tknKBcXcPdKy/i9Dlc&#10;ECTppvwb3MgMND1nY47TwH42iGS2hm9E5/aGML7sgT4X1g0lgYROu6W5HuqiiNbVZeVV6Sbx4oZG&#10;XloHsXdTxKuwTJI6rJKfC7qtqOvIh3KVREWy2njrYhV6MVTVK4og8qq6CIogrstNfOMuwdOPjzpN&#10;rYxLO5hjcwSeVttGdvegrpLLbMG/ADaDVD8wmmGucqy/74miGPF3AjpkE8axHURnxMAEDHXuac49&#10;RLQAlWOD0bItzTK8+0mx3QAvhU4FIQvoqp45vZ9ZnXoRZse1wWnO7XCe2y7q+W+0/QUAAP//AwBQ&#10;SwMEFAAGAAgAAAAhAOoOpX7cAAAABgEAAA8AAABkcnMvZG93bnJldi54bWxMj0FPg0AUhO8m/ofN&#10;M/Fi2qWNERZZmqbRo02k/IAFnkDKvqXs0uK/93nS42QmM99ku8UO4oqT7x1p2KwjEEi1a3pqNZSn&#10;91UCwgdDjRkcoYZv9LDL7+8ykzbuRp94LUIruIR8ajR0IYyplL7u0Bq/diMSe19usiawnFrZTObG&#10;5XaQ2yh6kdb0xAudGfHQYX0uZqvhbX86xx/qea7UMToci8tT6ctZ68eHZf8KIuAS/sLwi8/okDNT&#10;5WZqvBg08JGgIYlBsKlitQVRcSpWCcg8k//x8x8AAAD//wMAUEsBAi0AFAAGAAgAAAAhALaDOJL+&#10;AAAA4QEAABMAAAAAAAAAAAAAAAAAAAAAAFtDb250ZW50X1R5cGVzXS54bWxQSwECLQAUAAYACAAA&#10;ACEAOP0h/9YAAACUAQAACwAAAAAAAAAAAAAAAAAvAQAAX3JlbHMvLnJlbHNQSwECLQAUAAYACAAA&#10;ACEAhIQ4A4sCAADVBAAADgAAAAAAAAAAAAAAAAAuAgAAZHJzL2Uyb0RvYy54bWxQSwECLQAUAAYA&#10;CAAAACEA6g6lftwAAAAGAQAADwAAAAAAAAAAAAAAAADlBAAAZHJzL2Rvd25yZXYueG1sUEsFBgAA&#10;AAAEAAQA8wAAAO4FAAAAAA==&#10;" strokecolor="#00789c" strokeweight="3pt">
            <v:stroke linestyle="thinThin"/>
            <v:textbox>
              <w:txbxContent>
                <w:p w:rsidR="00956015" w:rsidRPr="00BC08CA" w:rsidRDefault="00956015" w:rsidP="00BC08CA">
                  <w:pPr>
                    <w:pStyle w:val="ny-lesson-summary"/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22"/>
                      <w:szCs w:val="22"/>
                    </w:rPr>
                  </w:pPr>
                  <w:r w:rsidRPr="00BC08CA"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22"/>
                      <w:szCs w:val="22"/>
                    </w:rPr>
                    <w:t xml:space="preserve">Lesson Summary </w:t>
                  </w:r>
                </w:p>
                <w:p w:rsidR="00956015" w:rsidRPr="00EB721D" w:rsidRDefault="00956015" w:rsidP="00BC08CA">
                  <w:pPr>
                    <w:pStyle w:val="ny-lesson-paragraph"/>
                    <w:rPr>
                      <w:rFonts w:ascii="Franklin Gothic Medium" w:hAnsi="Franklin Gothic Medium"/>
                    </w:rPr>
                  </w:pPr>
                  <w:r w:rsidRPr="00EB721D">
                    <w:rPr>
                      <w:rFonts w:ascii="Franklin Gothic Medium" w:hAnsi="Franklin Gothic Medium"/>
                      <w:b/>
                      <w:smallCaps/>
                    </w:rPr>
                    <w:t>An Expression in Expanded Form</w:t>
                  </w:r>
                  <w:r w:rsidRPr="00EB721D">
                    <w:rPr>
                      <w:rFonts w:ascii="Franklin Gothic Medium" w:hAnsi="Franklin Gothic Medium"/>
                      <w:b/>
                    </w:rPr>
                    <w:t xml:space="preserve">:  </w:t>
                  </w:r>
                  <w:r w:rsidRPr="00EB721D">
                    <w:rPr>
                      <w:rFonts w:ascii="Franklin Gothic Medium" w:hAnsi="Franklin Gothic Medium"/>
                      <w:iCs/>
                    </w:rPr>
                    <w:t>An expression</w:t>
                  </w:r>
                  <w:r w:rsidRPr="00EB721D">
                    <w:rPr>
                      <w:rFonts w:ascii="Franklin Gothic Medium" w:hAnsi="Franklin Gothic Medium"/>
                      <w:i/>
                      <w:iCs/>
                    </w:rPr>
                    <w:t xml:space="preserve"> </w:t>
                  </w:r>
                  <w:r w:rsidRPr="00EB721D">
                    <w:rPr>
                      <w:rFonts w:ascii="Franklin Gothic Medium" w:hAnsi="Franklin Gothic Medium"/>
                      <w:iCs/>
                    </w:rPr>
                    <w:t>that is written</w:t>
                  </w:r>
                  <w:r w:rsidRPr="00EB721D">
                    <w:rPr>
                      <w:rFonts w:ascii="Franklin Gothic Medium" w:hAnsi="Franklin Gothic Medium"/>
                    </w:rPr>
                    <w:t xml:space="preserve"> as sums (and/or differences) of products whose factors are numbers, variables, or variables raised to whole number powers is said to be in</w:t>
                  </w:r>
                  <w:r w:rsidRPr="00EB721D">
                    <w:rPr>
                      <w:rFonts w:ascii="Franklin Gothic Medium" w:hAnsi="Franklin Gothic Medium"/>
                      <w:i/>
                    </w:rPr>
                    <w:t xml:space="preserve"> expanded form</w:t>
                  </w:r>
                  <w:r w:rsidRPr="00EB721D">
                    <w:rPr>
                      <w:rFonts w:ascii="Franklin Gothic Medium" w:hAnsi="Franklin Gothic Medium"/>
                    </w:rPr>
                    <w:t>.  A single number, variable, or a single product of numbers and/or variables is also considered to be in expanded form.</w:t>
                  </w:r>
                </w:p>
                <w:p w:rsidR="00956015" w:rsidRPr="009222B8" w:rsidRDefault="00956015" w:rsidP="0058744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956015" w:rsidRPr="00EF6C6C" w:rsidRDefault="00956015" w:rsidP="0058744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F6C6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AN EXPRESSION IN STANDARD FORM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:  </w:t>
                  </w:r>
                  <w:r w:rsidRPr="00EF6C6C">
                    <w:rPr>
                      <w:rFonts w:asciiTheme="majorHAnsi" w:hAnsiTheme="majorHAnsi"/>
                      <w:sz w:val="20"/>
                      <w:szCs w:val="20"/>
                    </w:rPr>
                    <w:t xml:space="preserve">An expression that is in expanded form where all like-terms have been collected is said to be in </w:t>
                  </w:r>
                  <w:r w:rsidRPr="00EF6C6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standard form.</w:t>
                  </w:r>
                  <w:r w:rsidRPr="00EF6C6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  <w:p w:rsidR="00956015" w:rsidRPr="009222B8" w:rsidRDefault="00956015" w:rsidP="0058744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  <w10:wrap type="tight" anchorx="margin" anchory="margin"/>
          </v:rect>
        </w:pict>
      </w:r>
      <w:r w:rsidR="00EB721D">
        <w:rPr>
          <w:rFonts w:ascii="Franklin Gothic Medium" w:hAnsi="Franklin Gothic Medium"/>
          <w:szCs w:val="24"/>
        </w:rPr>
        <w:t>Homework</w:t>
      </w:r>
    </w:p>
    <w:p w:rsidR="00BC08CA" w:rsidRPr="00EB721D" w:rsidRDefault="00BC08CA" w:rsidP="006B6207">
      <w:pPr>
        <w:pStyle w:val="ny-callout-hdr"/>
        <w:rPr>
          <w:rFonts w:ascii="Franklin Gothic Medium" w:hAnsi="Franklin Gothic Medium"/>
          <w:szCs w:val="24"/>
        </w:rPr>
      </w:pPr>
    </w:p>
    <w:p w:rsidR="006B6207" w:rsidRPr="00EB721D" w:rsidRDefault="006B6207" w:rsidP="00BC08CA">
      <w:pPr>
        <w:pStyle w:val="ny-lesson-numbering"/>
        <w:numPr>
          <w:ilvl w:val="0"/>
          <w:numId w:val="32"/>
        </w:numPr>
        <w:rPr>
          <w:rFonts w:ascii="Franklin Gothic Medium" w:hAnsi="Franklin Gothic Medium"/>
          <w:sz w:val="24"/>
          <w:szCs w:val="24"/>
        </w:rPr>
      </w:pPr>
      <w:r w:rsidRPr="00EB721D">
        <w:rPr>
          <w:rFonts w:ascii="Franklin Gothic Medium" w:hAnsi="Franklin Gothic Medium"/>
          <w:sz w:val="24"/>
          <w:szCs w:val="24"/>
        </w:rPr>
        <w:t xml:space="preserve">Rewrite the expression </w:t>
      </w:r>
      <w:r w:rsidR="009F073B" w:rsidRPr="00EB721D">
        <w:rPr>
          <w:rFonts w:ascii="Franklin Gothic Medium" w:hAnsi="Franklin Gothic Medium"/>
          <w:sz w:val="24"/>
          <w:szCs w:val="24"/>
        </w:rPr>
        <w:t>in standard form (</w:t>
      </w:r>
      <w:r w:rsidRPr="00EB721D">
        <w:rPr>
          <w:rFonts w:ascii="Franklin Gothic Medium" w:hAnsi="Franklin Gothic Medium"/>
          <w:sz w:val="24"/>
          <w:szCs w:val="24"/>
        </w:rPr>
        <w:t>us</w:t>
      </w:r>
      <w:r w:rsidR="009F073B" w:rsidRPr="00EB721D">
        <w:rPr>
          <w:rFonts w:ascii="Franklin Gothic Medium" w:hAnsi="Franklin Gothic Medium"/>
          <w:sz w:val="24"/>
          <w:szCs w:val="24"/>
        </w:rPr>
        <w:t>e</w:t>
      </w:r>
      <w:r w:rsidRPr="00EB721D">
        <w:rPr>
          <w:rFonts w:ascii="Franklin Gothic Medium" w:hAnsi="Franklin Gothic Medium"/>
          <w:sz w:val="24"/>
          <w:szCs w:val="24"/>
        </w:rPr>
        <w:t xml:space="preserve"> the fewest number of symbols and characters possible</w:t>
      </w:r>
      <w:r w:rsidR="009F073B" w:rsidRPr="00EB721D">
        <w:rPr>
          <w:rFonts w:ascii="Franklin Gothic Medium" w:hAnsi="Franklin Gothic Medium"/>
          <w:sz w:val="24"/>
          <w:szCs w:val="24"/>
        </w:rPr>
        <w:t>)</w:t>
      </w:r>
      <w:r w:rsidRPr="00EB721D">
        <w:rPr>
          <w:rFonts w:ascii="Franklin Gothic Medium" w:hAnsi="Franklin Gothic Medium"/>
          <w:sz w:val="24"/>
          <w:szCs w:val="24"/>
        </w:rPr>
        <w:t>.</w:t>
      </w:r>
    </w:p>
    <w:p w:rsidR="006B6207" w:rsidRDefault="006B6207" w:rsidP="006B6207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5</m:t>
        </m:r>
        <m:r>
          <w:rPr>
            <w:rFonts w:ascii="Franklin Gothic Medium" w:hAnsi="Franklin Gothic Medium" w:cs="Times New Roman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y</m:t>
        </m:r>
      </m:oMath>
    </w:p>
    <w:p w:rsidR="00EB721D" w:rsidRPr="00EB721D" w:rsidRDefault="00EB721D" w:rsidP="00EB721D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6B6207" w:rsidRDefault="006B6207" w:rsidP="006B6207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7</m:t>
        </m:r>
        <m:r>
          <w:rPr>
            <w:rFonts w:ascii="Franklin Gothic Medium" w:hAnsi="Franklin Gothic Medium" w:cs="Times New Roman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d</m:t>
        </m:r>
        <m:r>
          <w:rPr>
            <w:rFonts w:ascii="Franklin Gothic Medium" w:hAnsi="Franklin Gothic Medium" w:cs="Times New Roman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e</m:t>
        </m:r>
      </m:oMath>
    </w:p>
    <w:p w:rsidR="00EB721D" w:rsidRPr="00EB721D" w:rsidRDefault="00EB721D" w:rsidP="00EB721D">
      <w:pPr>
        <w:pStyle w:val="ny-lesson-numbering"/>
        <w:numPr>
          <w:ilvl w:val="0"/>
          <w:numId w:val="0"/>
        </w:numPr>
        <w:rPr>
          <w:rFonts w:ascii="Franklin Gothic Medium" w:hAnsi="Franklin Gothic Medium"/>
          <w:i/>
          <w:sz w:val="24"/>
          <w:szCs w:val="24"/>
        </w:rPr>
      </w:pPr>
    </w:p>
    <w:p w:rsidR="006B6207" w:rsidRDefault="006B6207" w:rsidP="006B6207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5</m:t>
        </m:r>
        <m:r>
          <w:rPr>
            <w:rFonts w:ascii="Franklin Gothic Medium" w:hAnsi="Franklin Gothic Medium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2</m:t>
        </m:r>
        <m:r>
          <w:rPr>
            <w:rFonts w:ascii="Franklin Gothic Medium" w:hAnsi="Franklin Gothic Medium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2</m:t>
        </m:r>
        <m:r>
          <w:rPr>
            <w:rFonts w:ascii="Franklin Gothic Medium" w:hAnsi="Franklin Gothic Medium" w:cs="Times New Roman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Franklin Gothic Medium" w:hAnsi="Franklin Gothic Medium" w:cs="Times New Roman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z</m:t>
        </m:r>
      </m:oMath>
    </w:p>
    <w:p w:rsidR="00EB721D" w:rsidRPr="00EB721D" w:rsidRDefault="00EB721D" w:rsidP="00EB721D">
      <w:pPr>
        <w:pStyle w:val="ny-lesson-numbering"/>
        <w:numPr>
          <w:ilvl w:val="0"/>
          <w:numId w:val="0"/>
        </w:numPr>
        <w:rPr>
          <w:rFonts w:ascii="Franklin Gothic Medium" w:hAnsi="Franklin Gothic Medium"/>
          <w:i/>
          <w:sz w:val="24"/>
          <w:szCs w:val="24"/>
        </w:rPr>
      </w:pPr>
    </w:p>
    <w:p w:rsidR="006B6207" w:rsidRPr="00EB721D" w:rsidRDefault="006B6207" w:rsidP="006B6207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color w:val="auto"/>
            <w:sz w:val="24"/>
            <w:szCs w:val="24"/>
          </w:rPr>
          <m:t>3</m:t>
        </m:r>
        <m:r>
          <w:rPr>
            <w:rFonts w:ascii="Franklin Gothic Medium" w:hAnsi="Franklin Gothic Medium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Franklin Gothic Medium"/>
            <w:color w:val="auto"/>
            <w:sz w:val="24"/>
            <w:szCs w:val="24"/>
          </w:rPr>
          <m:t>3</m:t>
        </m:r>
        <m:r>
          <w:rPr>
            <w:rFonts w:ascii="Franklin Gothic Medium" w:hAnsi="Franklin Gothic Medium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Franklin Gothic Medium"/>
            <w:color w:val="auto"/>
            <w:sz w:val="24"/>
            <w:szCs w:val="24"/>
          </w:rPr>
          <m:t>2</m:t>
        </m:r>
        <m:r>
          <w:rPr>
            <w:rFonts w:ascii="Franklin Gothic Medium" w:hAnsi="Franklin Gothic Medium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Franklin Gothic Medium"/>
            <w:color w:val="auto"/>
            <w:sz w:val="24"/>
            <w:szCs w:val="24"/>
          </w:rPr>
          <m:t>5</m:t>
        </m:r>
        <m:r>
          <w:rPr>
            <w:rFonts w:ascii="Franklin Gothic Medium" w:hAnsi="Franklin Gothic Medium" w:cs="Times New Roman"/>
            <w:sz w:val="24"/>
            <w:szCs w:val="24"/>
          </w:rPr>
          <m:t>∙</m:t>
        </m:r>
        <m:r>
          <w:rPr>
            <w:rFonts w:ascii="Cambria Math" w:hAnsi="Cambria Math"/>
            <w:color w:val="auto"/>
            <w:sz w:val="24"/>
            <w:szCs w:val="24"/>
          </w:rPr>
          <m:t>d</m:t>
        </m:r>
        <m:r>
          <m:rPr>
            <m:sty m:val="p"/>
          </m:rPr>
          <w:rPr>
            <w:rFonts w:ascii="Cambria Math" w:hAnsi="Franklin Gothic Medium"/>
            <w:color w:val="auto"/>
            <w:sz w:val="24"/>
            <w:szCs w:val="24"/>
          </w:rPr>
          <m:t xml:space="preserve"> </m:t>
        </m:r>
      </m:oMath>
    </w:p>
    <w:p w:rsidR="006B6207" w:rsidRPr="00EB721D" w:rsidRDefault="006B6207" w:rsidP="006B6207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6B6207" w:rsidRPr="00EB721D" w:rsidRDefault="009F073B" w:rsidP="006B6207">
      <w:pPr>
        <w:pStyle w:val="ny-lesson-numbering"/>
        <w:rPr>
          <w:rFonts w:ascii="Franklin Gothic Medium" w:hAnsi="Franklin Gothic Medium"/>
          <w:sz w:val="24"/>
          <w:szCs w:val="24"/>
        </w:rPr>
      </w:pPr>
      <w:r w:rsidRPr="00EB721D">
        <w:rPr>
          <w:rFonts w:ascii="Franklin Gothic Medium" w:hAnsi="Franklin Gothic Medium"/>
          <w:sz w:val="24"/>
          <w:szCs w:val="24"/>
        </w:rPr>
        <w:t xml:space="preserve">Write </w:t>
      </w:r>
      <w:r w:rsidR="006B6207" w:rsidRPr="00EB721D">
        <w:rPr>
          <w:rFonts w:ascii="Franklin Gothic Medium" w:hAnsi="Franklin Gothic Medium"/>
          <w:sz w:val="24"/>
          <w:szCs w:val="24"/>
        </w:rPr>
        <w:t>the following expressions</w:t>
      </w:r>
      <w:r w:rsidRPr="00EB721D">
        <w:rPr>
          <w:rFonts w:ascii="Franklin Gothic Medium" w:hAnsi="Franklin Gothic Medium"/>
          <w:sz w:val="24"/>
          <w:szCs w:val="24"/>
        </w:rPr>
        <w:t xml:space="preserve"> in expanded form</w:t>
      </w:r>
      <w:r w:rsidR="006B6207" w:rsidRPr="00EB721D">
        <w:rPr>
          <w:rFonts w:ascii="Franklin Gothic Medium" w:hAnsi="Franklin Gothic Medium"/>
          <w:sz w:val="24"/>
          <w:szCs w:val="24"/>
        </w:rPr>
        <w:t>.</w:t>
      </w:r>
    </w:p>
    <w:p w:rsidR="006B6207" w:rsidRDefault="006B6207" w:rsidP="006B6207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g</m:t>
        </m:r>
      </m:oMath>
    </w:p>
    <w:p w:rsidR="00EB721D" w:rsidRPr="00EB721D" w:rsidRDefault="00EB721D" w:rsidP="00EB721D">
      <w:pPr>
        <w:pStyle w:val="ny-lesson-numbering"/>
        <w:numPr>
          <w:ilvl w:val="0"/>
          <w:numId w:val="0"/>
        </w:numPr>
        <w:ind w:left="806"/>
        <w:rPr>
          <w:rFonts w:ascii="Franklin Gothic Medium" w:hAnsi="Franklin Gothic Medium"/>
          <w:sz w:val="24"/>
          <w:szCs w:val="24"/>
        </w:rPr>
      </w:pPr>
    </w:p>
    <w:p w:rsidR="006B6207" w:rsidRDefault="006B6207" w:rsidP="006B6207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11</m:t>
        </m:r>
        <m:r>
          <w:rPr>
            <w:rFonts w:ascii="Cambria Math" w:hAnsi="Cambria Math"/>
            <w:sz w:val="24"/>
            <w:szCs w:val="24"/>
          </w:rPr>
          <m:t>mp</m:t>
        </m:r>
      </m:oMath>
    </w:p>
    <w:p w:rsidR="00EB721D" w:rsidRPr="00EB721D" w:rsidRDefault="00EB721D" w:rsidP="00EB721D">
      <w:pPr>
        <w:pStyle w:val="ny-lesson-numbering"/>
        <w:numPr>
          <w:ilvl w:val="0"/>
          <w:numId w:val="0"/>
        </w:numPr>
        <w:rPr>
          <w:rFonts w:ascii="Franklin Gothic Medium" w:hAnsi="Franklin Gothic Medium"/>
          <w:i/>
          <w:sz w:val="24"/>
          <w:szCs w:val="24"/>
        </w:rPr>
      </w:pPr>
    </w:p>
    <w:p w:rsidR="006B6207" w:rsidRDefault="006B6207" w:rsidP="006B6207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20</m:t>
        </m:r>
        <m:r>
          <w:rPr>
            <w:rFonts w:ascii="Cambria Math" w:hAnsi="Cambria Math"/>
            <w:sz w:val="24"/>
            <w:szCs w:val="24"/>
          </w:rPr>
          <m:t>yz</m:t>
        </m:r>
      </m:oMath>
    </w:p>
    <w:p w:rsidR="00EB721D" w:rsidRPr="00EB721D" w:rsidRDefault="00EB721D" w:rsidP="00EB721D">
      <w:pPr>
        <w:pStyle w:val="ny-lesson-numbering"/>
        <w:numPr>
          <w:ilvl w:val="0"/>
          <w:numId w:val="0"/>
        </w:numPr>
        <w:rPr>
          <w:rFonts w:ascii="Franklin Gothic Medium" w:hAnsi="Franklin Gothic Medium"/>
          <w:i/>
          <w:sz w:val="24"/>
          <w:szCs w:val="24"/>
        </w:rPr>
      </w:pPr>
    </w:p>
    <w:p w:rsidR="006B6207" w:rsidRPr="00EB721D" w:rsidRDefault="006B6207" w:rsidP="006B6207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15</m:t>
        </m:r>
        <m:r>
          <w:rPr>
            <w:rFonts w:ascii="Cambria Math" w:hAnsi="Cambria Math"/>
            <w:sz w:val="24"/>
            <w:szCs w:val="24"/>
          </w:rPr>
          <m:t>abc</m:t>
        </m:r>
      </m:oMath>
    </w:p>
    <w:p w:rsidR="006B6207" w:rsidRPr="00EB721D" w:rsidRDefault="006B6207" w:rsidP="006B6207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6B6207" w:rsidRPr="00EB721D" w:rsidRDefault="006B6207" w:rsidP="006B6207">
      <w:pPr>
        <w:pStyle w:val="ny-lesson-numbering"/>
        <w:rPr>
          <w:rFonts w:ascii="Franklin Gothic Medium" w:hAnsi="Franklin Gothic Medium"/>
          <w:sz w:val="24"/>
          <w:szCs w:val="24"/>
        </w:rPr>
      </w:pPr>
      <w:r w:rsidRPr="00EB721D">
        <w:rPr>
          <w:rFonts w:ascii="Franklin Gothic Medium" w:hAnsi="Franklin Gothic Medium"/>
          <w:sz w:val="24"/>
          <w:szCs w:val="24"/>
        </w:rPr>
        <w:t>Find the product.</w:t>
      </w:r>
    </w:p>
    <w:p w:rsidR="006B6207" w:rsidRDefault="006B6207" w:rsidP="006B6207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color w:val="auto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color w:val="auto"/>
            <w:sz w:val="24"/>
            <w:szCs w:val="24"/>
          </w:rPr>
          <m:t>5</m:t>
        </m:r>
        <m:r>
          <w:rPr>
            <w:rFonts w:ascii="Cambria Math" w:hAnsi="Cambria Math"/>
            <w:color w:val="auto"/>
            <w:sz w:val="24"/>
            <w:szCs w:val="24"/>
          </w:rPr>
          <m:t>d</m:t>
        </m:r>
        <m:r>
          <w:rPr>
            <w:rFonts w:ascii="Franklin Gothic Medium" w:hAnsi="Franklin Gothic Medium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Franklin Gothic Medium"/>
            <w:color w:val="auto"/>
            <w:sz w:val="24"/>
            <w:szCs w:val="24"/>
          </w:rPr>
          <m:t>7</m:t>
        </m:r>
        <m:r>
          <w:rPr>
            <w:rFonts w:ascii="Cambria Math" w:hAnsi="Cambria Math"/>
            <w:color w:val="auto"/>
            <w:sz w:val="24"/>
            <w:szCs w:val="24"/>
          </w:rPr>
          <m:t>g</m:t>
        </m:r>
      </m:oMath>
    </w:p>
    <w:p w:rsidR="00EB721D" w:rsidRPr="00EB721D" w:rsidRDefault="00EB721D" w:rsidP="00EB721D">
      <w:pPr>
        <w:pStyle w:val="ny-lesson-numbering"/>
        <w:numPr>
          <w:ilvl w:val="0"/>
          <w:numId w:val="0"/>
        </w:numPr>
        <w:ind w:left="806"/>
        <w:rPr>
          <w:rFonts w:ascii="Franklin Gothic Medium" w:hAnsi="Franklin Gothic Medium"/>
          <w:color w:val="auto"/>
          <w:sz w:val="24"/>
          <w:szCs w:val="24"/>
        </w:rPr>
      </w:pPr>
    </w:p>
    <w:p w:rsidR="006B6207" w:rsidRPr="00EB721D" w:rsidRDefault="006B6207" w:rsidP="006B6207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color w:val="auto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color w:val="auto"/>
            <w:sz w:val="24"/>
            <w:szCs w:val="24"/>
          </w:rPr>
          <m:t>12</m:t>
        </m:r>
        <m:r>
          <w:rPr>
            <w:rFonts w:ascii="Cambria Math" w:hAnsi="Cambria Math"/>
            <w:color w:val="auto"/>
            <w:sz w:val="24"/>
            <w:szCs w:val="24"/>
          </w:rPr>
          <m:t>ab</m:t>
        </m:r>
        <m:r>
          <w:rPr>
            <w:rFonts w:ascii="Franklin Gothic Medium" w:hAnsi="Franklin Gothic Medium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Franklin Gothic Medium"/>
            <w:color w:val="auto"/>
            <w:sz w:val="24"/>
            <w:szCs w:val="24"/>
          </w:rPr>
          <m:t>3</m:t>
        </m:r>
        <m:r>
          <w:rPr>
            <w:rFonts w:ascii="Cambria Math" w:hAnsi="Cambria Math"/>
            <w:color w:val="auto"/>
            <w:sz w:val="24"/>
            <w:szCs w:val="24"/>
          </w:rPr>
          <m:t>cd</m:t>
        </m:r>
      </m:oMath>
    </w:p>
    <w:p w:rsidR="006B6207" w:rsidRPr="00927857" w:rsidRDefault="006B6207" w:rsidP="006B6207">
      <w:pPr>
        <w:pStyle w:val="ny-lesson-numbering"/>
        <w:numPr>
          <w:ilvl w:val="0"/>
          <w:numId w:val="0"/>
        </w:numPr>
        <w:ind w:left="360"/>
        <w:rPr>
          <w:i/>
        </w:rPr>
      </w:pPr>
    </w:p>
    <w:p w:rsidR="00015AD5" w:rsidRDefault="00015AD5" w:rsidP="00957B0D">
      <w:pPr>
        <w:pStyle w:val="ny-lesson-paragraph"/>
      </w:pPr>
    </w:p>
    <w:p w:rsidR="00DE4E23" w:rsidRDefault="00DE4E23" w:rsidP="00957B0D">
      <w:pPr>
        <w:pStyle w:val="ny-lesson-paragraph"/>
      </w:pPr>
    </w:p>
    <w:p w:rsidR="007A0FF8" w:rsidRDefault="007A0FF8" w:rsidP="00957B0D">
      <w:pPr>
        <w:pStyle w:val="ny-lesson-paragraph"/>
      </w:pPr>
    </w:p>
    <w:sectPr w:rsidR="007A0FF8" w:rsidSect="009B240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44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15" w:rsidRDefault="00956015">
      <w:pPr>
        <w:spacing w:after="0" w:line="240" w:lineRule="auto"/>
      </w:pPr>
      <w:r>
        <w:separator/>
      </w:r>
    </w:p>
  </w:endnote>
  <w:endnote w:type="continuationSeparator" w:id="0">
    <w:p w:rsidR="00956015" w:rsidRDefault="0095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nda Safe and Sound">
    <w:altName w:val="Microsoft YaHei"/>
    <w:charset w:val="00"/>
    <w:family w:val="auto"/>
    <w:pitch w:val="variable"/>
    <w:sig w:usb0="00000001" w:usb1="1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15" w:rsidRPr="00F50A83" w:rsidRDefault="00D51B6F" w:rsidP="00F50A8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23" type="#_x0000_t202" style="position:absolute;margin-left:512.35pt;margin-top:37.65pt;width:36pt;height:13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<v:textbox inset="0,0,0,0">
            <w:txbxContent>
              <w:p w:rsidR="00956015" w:rsidRPr="007860F7" w:rsidRDefault="00956015" w:rsidP="00357A7B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860F7">
                  <w:rPr>
                    <w:rFonts w:ascii="Calibri Bold" w:hAnsi="Calibri Bold"/>
                    <w:b/>
                    <w:color w:val="B67764"/>
                    <w:position w:val="1"/>
                  </w:rPr>
                  <w:t>S.</w:t>
                </w:r>
                <w:r w:rsidR="00D51B6F" w:rsidRPr="007860F7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860F7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="00D51B6F" w:rsidRPr="007860F7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5770A5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47</w:t>
                </w:r>
                <w:r w:rsidR="00D51B6F" w:rsidRPr="007860F7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0" o:spid="_x0000_s4122" type="#_x0000_t202" style="position:absolute;margin-left:93.1pt;margin-top:31.25pt;width:293.4pt;height:24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<v:textbox inset="0,0,0,0">
            <w:txbxContent>
              <w:p w:rsidR="00956015" w:rsidRDefault="00956015" w:rsidP="00357A7B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10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Writing and Expanding Multiplication Expressions</w:t>
                </w:r>
              </w:p>
              <w:p w:rsidR="00956015" w:rsidRPr="002273E5" w:rsidRDefault="00956015" w:rsidP="00357A7B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D51B6F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D51B6F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5770A5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10/27/15</w:t>
                </w:r>
                <w:r w:rsidR="00D51B6F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956015" w:rsidRPr="002273E5" w:rsidRDefault="00956015" w:rsidP="00357A7B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group id="Group 23" o:spid="_x0000_s4120" style="position:absolute;margin-left:86.45pt;margin-top:30.4pt;width:6.55pt;height:21.35pt;z-index:251657728" coordorigin="2785,14591" coordsize="2,395" wrapcoords="-2400 0 -2400 20829 2400 20829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<v:shape id="Freeform 24" o:spid="_x0000_s4121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956015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Text Box 154" o:spid="_x0000_s4119" type="#_x0000_t202" style="position:absolute;margin-left:294.95pt;margin-top:59.65pt;width:273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<v:textbox inset="0,0,0,0">
            <w:txbxContent>
              <w:p w:rsidR="00956015" w:rsidRPr="00B81D46" w:rsidRDefault="00956015" w:rsidP="00357A7B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956015" w:rsidRPr="00E8315C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1B6F">
      <w:rPr>
        <w:noProof/>
        <w:color w:val="76923C"/>
      </w:rPr>
      <w:pict>
        <v:group id="Group 25" o:spid="_x0000_s4117" style="position:absolute;margin-left:515.7pt;margin-top:51.1pt;width:28.8pt;height:7.05pt;z-index:251664896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UM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mBLBaqiRDUvCEZLTNnkMNjequW/ulMsQxFuZfNWg9s71eM6dMdm2H2UK/tjOSEvO&#10;IVM1uoC0ycHW4OFYA34wJIGXw/FoMoZKJaCazkZDi4LFSQF1xI+CIAwBKWiDaDabugImxar/fDhz&#10;30ao8VjsYlqcHS5MCppNP/Kp/4/P+4I13JZJI1cdn2HQ87lWnGMHEwBuKbVmPZ/6lMwTDYLUwPlf&#10;aXyWkSOdz/MBhO60ueHS1oPtb7UBZNC+KUhO6JphA7XI6gouxdsB8UkQBJOJezrq87Q3hHyd4RuP&#10;bHzSkpFrIfTa24S9Teds4g+fdzbsD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2&#10;kXUMZgMAAOgHAAAOAAAAAAAAAAAAAAAAAC4CAABkcnMvZTJvRG9jLnhtbFBLAQItABQABgAIAAAA&#10;IQCWnW9D4QAAAA0BAAAPAAAAAAAAAAAAAAAAAMAFAABkcnMvZG93bnJldi54bWxQSwUGAAAAAAQA&#10;BADzAAAAzgYAAAAA&#10;">
          <v:shape id="Freeform 26" o:spid="_x0000_s4118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group id="Group 12" o:spid="_x0000_s4115" style="position:absolute;margin-left:-.15pt;margin-top:20.35pt;width:492.4pt;height:.1pt;z-index:251658752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<v:shape id="Freeform 13" o:spid="_x0000_s411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22" o:spid="_x0000_s4114" type="#_x0000_t202" style="position:absolute;margin-left:-1.15pt;margin-top:63.5pt;width:165.6pt;height:7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:rsidR="00956015" w:rsidRPr="002273E5" w:rsidRDefault="00956015" w:rsidP="00357A7B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4" w:history="1"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956015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15" w:rsidRPr="00C47034" w:rsidRDefault="00D51B6F" w:rsidP="00C47034">
    <w:pPr>
      <w:pStyle w:val="Footer"/>
    </w:pPr>
    <w:r>
      <w:rPr>
        <w:noProof/>
      </w:rPr>
      <w:pict>
        <v:group id="_x0000_s410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410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956015" w:rsidRPr="0058532F">
      <w:rPr>
        <w:noProof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53" o:spid="_x0000_s4105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>
        <v:group id="_x0000_s4103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410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_x0000_s4101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4102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956015" w:rsidRDefault="00956015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:rsidR="00956015" w:rsidRPr="002273E5" w:rsidRDefault="00956015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D51B6F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D51B6F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5770A5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10/27/15</w:t>
                </w:r>
                <w:r w:rsidR="00D51B6F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956015" w:rsidRPr="002273E5" w:rsidRDefault="00956015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Text Box 61" o:spid="_x0000_s409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<v:textbox inset="0,0,0,0">
            <w:txbxContent>
              <w:p w:rsidR="00956015" w:rsidRPr="00797610" w:rsidRDefault="00D51B6F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956015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956015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62" o:spid="_x0000_s409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<v:textbox inset="0,0,0,0">
            <w:txbxContent>
              <w:p w:rsidR="00956015" w:rsidRPr="002273E5" w:rsidRDefault="00956015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956015"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_x0000_s409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:rsidR="00956015" w:rsidRPr="00854DA7" w:rsidRDefault="00956015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956015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15" w:rsidRDefault="00956015">
      <w:pPr>
        <w:spacing w:after="0" w:line="240" w:lineRule="auto"/>
      </w:pPr>
      <w:r>
        <w:separator/>
      </w:r>
    </w:p>
  </w:footnote>
  <w:footnote w:type="continuationSeparator" w:id="0">
    <w:p w:rsidR="00956015" w:rsidRDefault="0095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15" w:rsidRPr="000B4257" w:rsidRDefault="00956015" w:rsidP="00132A52">
    <w:pPr>
      <w:pStyle w:val="Header"/>
      <w:spacing w:line="276" w:lineRule="auto"/>
      <w:rPr>
        <w:rFonts w:ascii="Janda Safe and Sound" w:hAnsi="Janda Safe and Sound"/>
        <w:sz w:val="24"/>
        <w:szCs w:val="24"/>
        <w:u w:val="single"/>
      </w:rPr>
    </w:pPr>
    <w:r w:rsidRPr="000B4257">
      <w:rPr>
        <w:rFonts w:ascii="Janda Safe and Sound" w:hAnsi="Janda Safe and Sound"/>
        <w:sz w:val="24"/>
        <w:szCs w:val="24"/>
      </w:rPr>
      <w:t xml:space="preserve">Name: </w:t>
    </w:r>
    <w:r w:rsidRPr="000B4257">
      <w:rPr>
        <w:rFonts w:ascii="Janda Safe and Sound" w:hAnsi="Janda Safe and Sound"/>
        <w:sz w:val="24"/>
        <w:szCs w:val="24"/>
        <w:u w:val="single"/>
      </w:rPr>
      <w:tab/>
    </w:r>
    <w:r w:rsidRPr="000B4257">
      <w:rPr>
        <w:rFonts w:ascii="Janda Safe and Sound" w:hAnsi="Janda Safe and Sound"/>
        <w:sz w:val="24"/>
        <w:szCs w:val="24"/>
        <w:u w:val="single"/>
      </w:rPr>
      <w:tab/>
    </w:r>
  </w:p>
  <w:p w:rsidR="00956015" w:rsidRPr="000B4257" w:rsidRDefault="00956015" w:rsidP="00C35AB0">
    <w:pPr>
      <w:pStyle w:val="Header"/>
      <w:spacing w:line="276" w:lineRule="auto"/>
      <w:ind w:right="-960"/>
      <w:rPr>
        <w:rFonts w:ascii="Janda Safe and Sound" w:hAnsi="Janda Safe and Sound"/>
        <w:sz w:val="24"/>
        <w:szCs w:val="24"/>
      </w:rPr>
    </w:pPr>
    <w:r w:rsidRPr="000B4257">
      <w:rPr>
        <w:rFonts w:ascii="Janda Safe and Sound" w:hAnsi="Janda Safe and Sound"/>
        <w:sz w:val="24"/>
        <w:szCs w:val="24"/>
      </w:rPr>
      <w:t>Target: I will write equivalent expressions</w:t>
    </w:r>
    <w:r w:rsidR="00C35AB0">
      <w:rPr>
        <w:rFonts w:ascii="Janda Safe and Sound" w:hAnsi="Janda Safe and Sound"/>
        <w:sz w:val="24"/>
        <w:szCs w:val="24"/>
      </w:rPr>
      <w:t xml:space="preserve"> in factored and standard form</w:t>
    </w:r>
    <w:r w:rsidRPr="000B4257">
      <w:rPr>
        <w:rFonts w:ascii="Janda Safe and Sound" w:hAnsi="Janda Safe and Sound"/>
        <w:sz w:val="24"/>
        <w:szCs w:val="24"/>
      </w:rPr>
      <w:t>.</w:t>
    </w:r>
  </w:p>
  <w:p w:rsidR="00956015" w:rsidRPr="00DB1F56" w:rsidRDefault="00956015" w:rsidP="00DB1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15" w:rsidRDefault="00D51B6F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13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:rsidR="00956015" w:rsidRPr="00701388" w:rsidRDefault="00956015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 w:rsidRPr="00D51B6F">
      <w:rPr>
        <w:noProof/>
      </w:rPr>
      <w:pict>
        <v:shape id="Text Box 6" o:spid="_x0000_s411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956015" w:rsidRPr="002273E5" w:rsidRDefault="00956015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8" o:spid="_x0000_s411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:rsidR="00956015" w:rsidRPr="002273E5" w:rsidRDefault="00956015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D51B6F">
      <w:rPr>
        <w:noProof/>
      </w:rPr>
      <w:pict>
        <v:shape id="Freeform 3" o:spid="_x0000_s411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956015" w:rsidRDefault="00956015" w:rsidP="00E815D3">
                <w:pPr>
                  <w:jc w:val="center"/>
                </w:pPr>
              </w:p>
              <w:p w:rsidR="00956015" w:rsidRDefault="00956015" w:rsidP="00E815D3">
                <w:pPr>
                  <w:jc w:val="center"/>
                </w:pPr>
              </w:p>
              <w:p w:rsidR="00956015" w:rsidRDefault="00956015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7" o:spid="_x0000_s410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956015" w:rsidRDefault="00956015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rect id="Rectangle 17" o:spid="_x0000_s4108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:rsidR="00956015" w:rsidRPr="00015AD5" w:rsidRDefault="00956015" w:rsidP="00E815D3">
    <w:pPr>
      <w:pStyle w:val="Header"/>
    </w:pPr>
  </w:p>
  <w:p w:rsidR="00956015" w:rsidRPr="005920C2" w:rsidRDefault="00956015" w:rsidP="00E815D3">
    <w:pPr>
      <w:pStyle w:val="Header"/>
    </w:pPr>
  </w:p>
  <w:p w:rsidR="00956015" w:rsidRPr="006C5A78" w:rsidRDefault="00956015" w:rsidP="00E815D3">
    <w:pPr>
      <w:pStyle w:val="Header"/>
    </w:pPr>
  </w:p>
  <w:p w:rsidR="00956015" w:rsidRPr="00E815D3" w:rsidRDefault="00956015" w:rsidP="00E81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B60"/>
    <w:multiLevelType w:val="hybridMultilevel"/>
    <w:tmpl w:val="FAC4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4066329"/>
    <w:multiLevelType w:val="hybridMultilevel"/>
    <w:tmpl w:val="F1284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8773B6E"/>
    <w:multiLevelType w:val="hybridMultilevel"/>
    <w:tmpl w:val="4B40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D2AB7"/>
    <w:multiLevelType w:val="hybridMultilevel"/>
    <w:tmpl w:val="E9062A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84376"/>
    <w:multiLevelType w:val="hybridMultilevel"/>
    <w:tmpl w:val="751E8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61A9F"/>
    <w:multiLevelType w:val="hybridMultilevel"/>
    <w:tmpl w:val="EB50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00E36"/>
    <w:multiLevelType w:val="hybridMultilevel"/>
    <w:tmpl w:val="8690A5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75644"/>
    <w:multiLevelType w:val="hybridMultilevel"/>
    <w:tmpl w:val="9B20B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1"/>
  </w:num>
  <w:num w:numId="5">
    <w:abstractNumId w:val="10"/>
  </w:num>
  <w:num w:numId="6">
    <w:abstractNumId w:val="16"/>
  </w:num>
  <w:num w:numId="7">
    <w:abstractNumId w:val="2"/>
  </w:num>
  <w:num w:numId="8">
    <w:abstractNumId w:val="20"/>
  </w:num>
  <w:num w:numId="9">
    <w:abstractNumId w:val="16"/>
  </w:num>
  <w:num w:numId="10">
    <w:abstractNumId w:val="2"/>
  </w:num>
  <w:num w:numId="11">
    <w:abstractNumId w:val="20"/>
  </w:num>
  <w:num w:numId="12">
    <w:abstractNumId w:val="16"/>
  </w:num>
  <w:num w:numId="13">
    <w:abstractNumId w:val="14"/>
  </w:num>
  <w:num w:numId="1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8"/>
  </w:num>
  <w:num w:numId="16">
    <w:abstractNumId w:val="13"/>
  </w:num>
  <w:num w:numId="17">
    <w:abstractNumId w:val="8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17"/>
  </w:num>
  <w:num w:numId="26">
    <w:abstractNumId w:val="3"/>
  </w:num>
  <w:num w:numId="27">
    <w:abstractNumId w:val="4"/>
  </w:num>
  <w:num w:numId="28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/>
          <w:i w:val="0"/>
          <w:noProof w:val="0"/>
          <w:color w:val="auto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5"/>
  </w:num>
  <w:num w:numId="34">
    <w:abstractNumId w:val="9"/>
  </w:num>
  <w:num w:numId="35">
    <w:abstractNumId w:val="12"/>
  </w:num>
  <w:num w:numId="3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12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2FD7"/>
    <w:rsid w:val="000650D8"/>
    <w:rsid w:val="00074889"/>
    <w:rsid w:val="00075C6E"/>
    <w:rsid w:val="0008226E"/>
    <w:rsid w:val="00087BF9"/>
    <w:rsid w:val="000A1554"/>
    <w:rsid w:val="000B02EC"/>
    <w:rsid w:val="000B17D3"/>
    <w:rsid w:val="000B4257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578F"/>
    <w:rsid w:val="00106020"/>
    <w:rsid w:val="0010729D"/>
    <w:rsid w:val="00112553"/>
    <w:rsid w:val="001223D7"/>
    <w:rsid w:val="00127D70"/>
    <w:rsid w:val="00130993"/>
    <w:rsid w:val="00132A52"/>
    <w:rsid w:val="001362BF"/>
    <w:rsid w:val="001420D9"/>
    <w:rsid w:val="00145488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4FD2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87F"/>
    <w:rsid w:val="00242E49"/>
    <w:rsid w:val="002448C2"/>
    <w:rsid w:val="00244BC4"/>
    <w:rsid w:val="00245880"/>
    <w:rsid w:val="00246111"/>
    <w:rsid w:val="0025077F"/>
    <w:rsid w:val="00256FBF"/>
    <w:rsid w:val="002635F9"/>
    <w:rsid w:val="00272468"/>
    <w:rsid w:val="00273052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055"/>
    <w:rsid w:val="00356634"/>
    <w:rsid w:val="003578B1"/>
    <w:rsid w:val="00357A7B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32D3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B7793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3D09"/>
    <w:rsid w:val="0055040B"/>
    <w:rsid w:val="00553927"/>
    <w:rsid w:val="00556816"/>
    <w:rsid w:val="005570D6"/>
    <w:rsid w:val="005615D3"/>
    <w:rsid w:val="00567CC6"/>
    <w:rsid w:val="005728FF"/>
    <w:rsid w:val="00576066"/>
    <w:rsid w:val="005760E8"/>
    <w:rsid w:val="005770A5"/>
    <w:rsid w:val="0058694C"/>
    <w:rsid w:val="0058744F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28E5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207"/>
    <w:rsid w:val="006B6640"/>
    <w:rsid w:val="006C253B"/>
    <w:rsid w:val="006C381F"/>
    <w:rsid w:val="006C40D8"/>
    <w:rsid w:val="006D0D93"/>
    <w:rsid w:val="006D15A6"/>
    <w:rsid w:val="006D1EF3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324D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2596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0FF4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6015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1598"/>
    <w:rsid w:val="009B240E"/>
    <w:rsid w:val="009B4149"/>
    <w:rsid w:val="009B702E"/>
    <w:rsid w:val="009D05D1"/>
    <w:rsid w:val="009D52F7"/>
    <w:rsid w:val="009E1635"/>
    <w:rsid w:val="009E4AB3"/>
    <w:rsid w:val="009F073B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6E51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1E2A"/>
    <w:rsid w:val="00B82F05"/>
    <w:rsid w:val="00B82FC0"/>
    <w:rsid w:val="00B86947"/>
    <w:rsid w:val="00B97CCA"/>
    <w:rsid w:val="00BA5E1F"/>
    <w:rsid w:val="00BA6433"/>
    <w:rsid w:val="00BB0EEA"/>
    <w:rsid w:val="00BC08CA"/>
    <w:rsid w:val="00BC321A"/>
    <w:rsid w:val="00BC4AF6"/>
    <w:rsid w:val="00BD4AD1"/>
    <w:rsid w:val="00BD5F77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5AB0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6357"/>
    <w:rsid w:val="00D30E9B"/>
    <w:rsid w:val="00D353E3"/>
    <w:rsid w:val="00D36552"/>
    <w:rsid w:val="00D46936"/>
    <w:rsid w:val="00D51B6F"/>
    <w:rsid w:val="00D52A95"/>
    <w:rsid w:val="00D6715B"/>
    <w:rsid w:val="00D735F4"/>
    <w:rsid w:val="00D77641"/>
    <w:rsid w:val="00D77FFE"/>
    <w:rsid w:val="00D837EC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24C9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CF5"/>
    <w:rsid w:val="00E84216"/>
    <w:rsid w:val="00E91E6C"/>
    <w:rsid w:val="00E96F1B"/>
    <w:rsid w:val="00EA4681"/>
    <w:rsid w:val="00EB2D31"/>
    <w:rsid w:val="00EB41AB"/>
    <w:rsid w:val="00EB721D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0B57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4B7793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B6207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620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B6207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6207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B6207"/>
    <w:pPr>
      <w:numPr>
        <w:numId w:val="2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6207"/>
    <w:pPr>
      <w:numPr>
        <w:numId w:val="2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620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format-SO
cold read inc-SO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0DAAF-7213-485A-AE18-399F328E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</cp:lastModifiedBy>
  <cp:revision>2</cp:revision>
  <cp:lastPrinted>2012-11-24T17:54:00Z</cp:lastPrinted>
  <dcterms:created xsi:type="dcterms:W3CDTF">2015-10-27T15:33:00Z</dcterms:created>
  <dcterms:modified xsi:type="dcterms:W3CDTF">2015-10-27T15:33:00Z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  <property fmtid="{D5CDD505-2E9C-101B-9397-08002B2CF9AE}" pid="5" name="_AdHocReviewCycleID">
    <vt:i4>1292027996</vt:i4>
  </property>
  <property fmtid="{D5CDD505-2E9C-101B-9397-08002B2CF9AE}" pid="6" name="_NewReviewCycle">
    <vt:lpwstr/>
  </property>
  <property fmtid="{D5CDD505-2E9C-101B-9397-08002B2CF9AE}" pid="7" name="_EmailSubject">
    <vt:lpwstr>Topic 3</vt:lpwstr>
  </property>
  <property fmtid="{D5CDD505-2E9C-101B-9397-08002B2CF9AE}" pid="8" name="_AuthorEmail">
    <vt:lpwstr>segerp@woodridge68.org</vt:lpwstr>
  </property>
  <property fmtid="{D5CDD505-2E9C-101B-9397-08002B2CF9AE}" pid="9" name="_AuthorEmailDisplayName">
    <vt:lpwstr>Seger, Pamela</vt:lpwstr>
  </property>
  <property fmtid="{D5CDD505-2E9C-101B-9397-08002B2CF9AE}" pid="10" name="_ReviewingToolsShownOnce">
    <vt:lpwstr/>
  </property>
</Properties>
</file>